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14E9" w14:textId="77777777" w:rsidR="00DC7F37" w:rsidRDefault="00C40294" w:rsidP="007E5CAC">
      <w:pPr>
        <w:pStyle w:val="Heading1"/>
      </w:pPr>
      <w:r>
        <w:t>Title:</w:t>
      </w:r>
      <w:r>
        <w:tab/>
        <w:t>Sport Medici</w:t>
      </w:r>
      <w:r w:rsidR="00B85677">
        <w:t xml:space="preserve">ne Exam Preparation </w:t>
      </w:r>
      <w:r w:rsidR="00C46553">
        <w:t>Course 201</w:t>
      </w:r>
      <w:r w:rsidR="00575527">
        <w:t>8</w:t>
      </w:r>
      <w:r>
        <w:t xml:space="preserve">: </w:t>
      </w:r>
    </w:p>
    <w:p w14:paraId="7165EABC" w14:textId="77777777" w:rsidR="00C40294" w:rsidRDefault="003D0C82" w:rsidP="007E5CAC">
      <w:pPr>
        <w:pStyle w:val="Heading1"/>
      </w:pPr>
      <w:r>
        <w:t xml:space="preserve">March </w:t>
      </w:r>
      <w:r w:rsidR="00B85677">
        <w:t>1</w:t>
      </w:r>
      <w:r>
        <w:t>7</w:t>
      </w:r>
      <w:r w:rsidR="00B85677">
        <w:t xml:space="preserve">, </w:t>
      </w:r>
      <w:r>
        <w:t>2018</w:t>
      </w:r>
    </w:p>
    <w:p w14:paraId="672A6659" w14:textId="77777777" w:rsidR="00C40294" w:rsidRDefault="00C40294"/>
    <w:p w14:paraId="0A37501D" w14:textId="77777777" w:rsidR="00C40294" w:rsidRDefault="00C40294"/>
    <w:p w14:paraId="05F1685E" w14:textId="77777777" w:rsidR="00C40294" w:rsidRDefault="00C40294">
      <w:pPr>
        <w:rPr>
          <w:b/>
          <w:u w:val="single"/>
        </w:rPr>
      </w:pPr>
      <w:r>
        <w:rPr>
          <w:b/>
          <w:u w:val="single"/>
        </w:rPr>
        <w:t xml:space="preserve">Location: </w:t>
      </w:r>
    </w:p>
    <w:p w14:paraId="524026B3" w14:textId="77777777" w:rsidR="00C40294" w:rsidRDefault="00C40294">
      <w:r>
        <w:t>Toronto Rehabilitation Institute</w:t>
      </w:r>
      <w:bookmarkStart w:id="0" w:name="_GoBack"/>
      <w:bookmarkEnd w:id="0"/>
    </w:p>
    <w:p w14:paraId="185F66EA" w14:textId="77777777" w:rsidR="00C40294" w:rsidRDefault="00DC7F37">
      <w:r>
        <w:t>2</w:t>
      </w:r>
      <w:r w:rsidRPr="00DC7F37">
        <w:rPr>
          <w:vertAlign w:val="superscript"/>
        </w:rPr>
        <w:t>nd</w:t>
      </w:r>
      <w:r>
        <w:t xml:space="preserve"> Floor Auditorium, Elm Street entrance</w:t>
      </w:r>
    </w:p>
    <w:p w14:paraId="1FF717F4" w14:textId="77777777" w:rsidR="00C40294" w:rsidRDefault="00C40294">
      <w:r>
        <w:t>550 University Ave</w:t>
      </w:r>
      <w:r w:rsidR="003D0C82">
        <w:t>nue</w:t>
      </w:r>
    </w:p>
    <w:p w14:paraId="3CA21390" w14:textId="77777777" w:rsidR="00C40294" w:rsidRDefault="00C40294">
      <w:r>
        <w:t>Toronto, Ontario</w:t>
      </w:r>
    </w:p>
    <w:p w14:paraId="5DAB6C7B" w14:textId="77777777" w:rsidR="00C40294" w:rsidRDefault="00C40294"/>
    <w:p w14:paraId="02EB378F" w14:textId="77777777" w:rsidR="00C40294" w:rsidRDefault="00C40294"/>
    <w:p w14:paraId="53C30004" w14:textId="77777777" w:rsidR="00C40294" w:rsidRDefault="00C40294">
      <w:r>
        <w:t xml:space="preserve">This </w:t>
      </w:r>
      <w:r w:rsidR="003D0C82">
        <w:t>one-day</w:t>
      </w:r>
      <w:r>
        <w:t xml:space="preserve"> course prepares the learner for practical sport medicine examinations. In the morning, learners will review how to take a high yield history and physic</w:t>
      </w:r>
      <w:r w:rsidR="00B85677">
        <w:t>i</w:t>
      </w:r>
      <w:r>
        <w:t xml:space="preserve">an examination for a timed examination station. There will be a review of emergency skills for field of play injuries with a practical workshop. </w:t>
      </w:r>
    </w:p>
    <w:p w14:paraId="6A05A809" w14:textId="77777777" w:rsidR="00C40294" w:rsidRDefault="00C40294"/>
    <w:p w14:paraId="343C121C" w14:textId="77777777" w:rsidR="00C40294" w:rsidRDefault="00C40294">
      <w:r>
        <w:t>In the afternoon, learners will participate in a "mock" examination complete with standardized patients, examiners and timed stations. At the end of the day, the faculty will debrief on the station and provide individual feedback for exam preparation.</w:t>
      </w:r>
    </w:p>
    <w:p w14:paraId="5A39BBE3" w14:textId="77777777" w:rsidR="00C40294" w:rsidRDefault="00C40294"/>
    <w:p w14:paraId="10B40B7B" w14:textId="6FC3D802" w:rsidR="00C40294" w:rsidRDefault="007A4791" w:rsidP="00B85677">
      <w:pPr>
        <w:tabs>
          <w:tab w:val="left" w:pos="1418"/>
        </w:tabs>
      </w:pPr>
      <w:r>
        <w:t xml:space="preserve">8:00 </w:t>
      </w:r>
      <w:r>
        <w:tab/>
        <w:t>Registration</w:t>
      </w:r>
    </w:p>
    <w:p w14:paraId="41C8F396" w14:textId="77777777" w:rsidR="00C40294" w:rsidRDefault="00C40294" w:rsidP="00B85677">
      <w:pPr>
        <w:tabs>
          <w:tab w:val="left" w:pos="1418"/>
        </w:tabs>
      </w:pPr>
    </w:p>
    <w:p w14:paraId="0766970F" w14:textId="77777777" w:rsidR="00C40294" w:rsidRDefault="00B85677" w:rsidP="00B85677">
      <w:pPr>
        <w:tabs>
          <w:tab w:val="left" w:pos="1418"/>
        </w:tabs>
      </w:pPr>
      <w:r>
        <w:t>8:30</w:t>
      </w:r>
      <w:r>
        <w:tab/>
      </w:r>
      <w:r w:rsidR="00C40294">
        <w:t>Objective St</w:t>
      </w:r>
      <w:r w:rsidR="007E5CAC">
        <w:t>r</w:t>
      </w:r>
      <w:r w:rsidR="00C40294">
        <w:t>uctured</w:t>
      </w:r>
      <w:r w:rsidR="007E5CAC">
        <w:t xml:space="preserve"> </w:t>
      </w:r>
      <w:r w:rsidR="00C40294">
        <w:t>Clinical Examination Process-</w:t>
      </w:r>
      <w:r w:rsidR="00C40294">
        <w:tab/>
        <w:t>Dr. Julia Alleyne</w:t>
      </w:r>
    </w:p>
    <w:p w14:paraId="72A3D3EC" w14:textId="77777777" w:rsidR="00B85677" w:rsidRDefault="00B85677" w:rsidP="00B85677">
      <w:pPr>
        <w:tabs>
          <w:tab w:val="left" w:pos="1418"/>
        </w:tabs>
      </w:pPr>
    </w:p>
    <w:p w14:paraId="2E5D6E74" w14:textId="77777777" w:rsidR="00C40294" w:rsidRDefault="00B85677" w:rsidP="00B85677">
      <w:pPr>
        <w:tabs>
          <w:tab w:val="left" w:pos="1418"/>
        </w:tabs>
      </w:pPr>
      <w:r>
        <w:t>9:15</w:t>
      </w:r>
      <w:r>
        <w:tab/>
      </w:r>
      <w:r w:rsidR="00C40294">
        <w:t>High yield History and Examination - Dr. Julia Alleyne</w:t>
      </w:r>
    </w:p>
    <w:p w14:paraId="0D0B940D" w14:textId="77777777" w:rsidR="00C40294" w:rsidRDefault="00C40294" w:rsidP="00B85677">
      <w:pPr>
        <w:tabs>
          <w:tab w:val="left" w:pos="1418"/>
        </w:tabs>
      </w:pPr>
    </w:p>
    <w:p w14:paraId="464FD79A" w14:textId="77777777" w:rsidR="00C40294" w:rsidRDefault="00C40294" w:rsidP="00B85677">
      <w:pPr>
        <w:tabs>
          <w:tab w:val="left" w:pos="1418"/>
        </w:tabs>
      </w:pPr>
      <w:r>
        <w:t>10:00</w:t>
      </w:r>
      <w:r w:rsidR="00B85677">
        <w:tab/>
      </w:r>
      <w:r>
        <w:t>Break</w:t>
      </w:r>
    </w:p>
    <w:p w14:paraId="0E27B00A" w14:textId="77777777" w:rsidR="00C40294" w:rsidRDefault="00C40294" w:rsidP="00B85677">
      <w:pPr>
        <w:tabs>
          <w:tab w:val="left" w:pos="1418"/>
        </w:tabs>
      </w:pPr>
    </w:p>
    <w:p w14:paraId="5606BB31" w14:textId="7E4E5F4C" w:rsidR="60F42871" w:rsidRPr="00DD7895" w:rsidRDefault="00B85677" w:rsidP="00DD7895">
      <w:pPr>
        <w:tabs>
          <w:tab w:val="left" w:pos="1418"/>
        </w:tabs>
      </w:pPr>
      <w:r>
        <w:t>10:15</w:t>
      </w:r>
      <w:r>
        <w:tab/>
      </w:r>
      <w:r w:rsidR="00C40294">
        <w:t xml:space="preserve">Preparing for the Critical Emergency Stations -  Dr. </w:t>
      </w:r>
      <w:r w:rsidR="00DC7F37">
        <w:t>Neil Dilworth</w:t>
      </w:r>
    </w:p>
    <w:p w14:paraId="60061E4C" w14:textId="77777777" w:rsidR="00C40294" w:rsidRDefault="00C40294" w:rsidP="00B85677">
      <w:pPr>
        <w:tabs>
          <w:tab w:val="left" w:pos="1418"/>
        </w:tabs>
      </w:pPr>
    </w:p>
    <w:p w14:paraId="19A200AE" w14:textId="1FAADEA6" w:rsidR="00C40294" w:rsidRDefault="00B85677" w:rsidP="00B85677">
      <w:pPr>
        <w:tabs>
          <w:tab w:val="left" w:pos="1418"/>
        </w:tabs>
      </w:pPr>
      <w:r>
        <w:t>11:</w:t>
      </w:r>
      <w:r w:rsidR="00DD7895">
        <w:t>45</w:t>
      </w:r>
      <w:r>
        <w:tab/>
      </w:r>
      <w:r w:rsidR="00C40294">
        <w:t xml:space="preserve">Stress Buster Tips for Exam Success -  Dr. </w:t>
      </w:r>
      <w:r w:rsidR="00DC7F37">
        <w:t xml:space="preserve">Julia Alleyne </w:t>
      </w:r>
    </w:p>
    <w:p w14:paraId="44EAFD9C" w14:textId="77777777" w:rsidR="00B85677" w:rsidRDefault="00B85677" w:rsidP="00B85677">
      <w:pPr>
        <w:tabs>
          <w:tab w:val="left" w:pos="1418"/>
        </w:tabs>
      </w:pPr>
    </w:p>
    <w:p w14:paraId="36C841F8" w14:textId="7DDC094E" w:rsidR="00C40294" w:rsidRDefault="00B85677" w:rsidP="00B85677">
      <w:pPr>
        <w:tabs>
          <w:tab w:val="left" w:pos="1418"/>
        </w:tabs>
      </w:pPr>
      <w:r>
        <w:t>12:00</w:t>
      </w:r>
      <w:r>
        <w:tab/>
      </w:r>
      <w:r w:rsidR="00C40294">
        <w:t xml:space="preserve">Lunch </w:t>
      </w:r>
      <w:r w:rsidR="00DC7F37">
        <w:t>(</w:t>
      </w:r>
      <w:r w:rsidR="007A4791">
        <w:t>included</w:t>
      </w:r>
      <w:r w:rsidR="00DC7F37">
        <w:t xml:space="preserve">) </w:t>
      </w:r>
    </w:p>
    <w:p w14:paraId="4B94D5A5" w14:textId="77777777" w:rsidR="00B85677" w:rsidRDefault="00B85677" w:rsidP="00B85677">
      <w:pPr>
        <w:tabs>
          <w:tab w:val="left" w:pos="1418"/>
        </w:tabs>
      </w:pPr>
    </w:p>
    <w:p w14:paraId="1BB68F52" w14:textId="77777777" w:rsidR="00C40294" w:rsidRDefault="00C40294" w:rsidP="00B85677">
      <w:pPr>
        <w:tabs>
          <w:tab w:val="left" w:pos="1418"/>
        </w:tabs>
      </w:pPr>
      <w:r>
        <w:t>12:45</w:t>
      </w:r>
      <w:r w:rsidR="00B85677">
        <w:tab/>
      </w:r>
      <w:r>
        <w:t>Orientation to Mock Examination</w:t>
      </w:r>
    </w:p>
    <w:p w14:paraId="3DEEC669" w14:textId="77777777" w:rsidR="00C40294" w:rsidRDefault="00C40294" w:rsidP="00B85677">
      <w:pPr>
        <w:tabs>
          <w:tab w:val="left" w:pos="1418"/>
        </w:tabs>
      </w:pPr>
    </w:p>
    <w:p w14:paraId="49E6D1CD" w14:textId="16401C4D" w:rsidR="00C40294" w:rsidRDefault="00C40294" w:rsidP="00B85677">
      <w:pPr>
        <w:tabs>
          <w:tab w:val="left" w:pos="1418"/>
        </w:tabs>
      </w:pPr>
      <w:r>
        <w:t>1:00</w:t>
      </w:r>
      <w:r w:rsidR="007A4791">
        <w:t xml:space="preserve"> </w:t>
      </w:r>
      <w:r>
        <w:t>-</w:t>
      </w:r>
      <w:r w:rsidR="007A4791">
        <w:t xml:space="preserve"> </w:t>
      </w:r>
      <w:r>
        <w:t>4:00</w:t>
      </w:r>
      <w:r w:rsidR="00B85677">
        <w:tab/>
      </w:r>
      <w:r>
        <w:t>Rotation through Moc</w:t>
      </w:r>
      <w:r w:rsidR="00B85677">
        <w:t>k Examination Station Practice</w:t>
      </w:r>
      <w:r w:rsidR="00B85677">
        <w:br/>
      </w:r>
    </w:p>
    <w:p w14:paraId="577D4F62" w14:textId="24821292" w:rsidR="00C40294" w:rsidRDefault="00C40294" w:rsidP="00B85677">
      <w:pPr>
        <w:tabs>
          <w:tab w:val="left" w:pos="1418"/>
        </w:tabs>
      </w:pPr>
      <w:r>
        <w:t xml:space="preserve">4:15- </w:t>
      </w:r>
      <w:r w:rsidR="00DC7F37">
        <w:t>5:00</w:t>
      </w:r>
      <w:r>
        <w:tab/>
        <w:t xml:space="preserve">Feedback and Wrap-Up </w:t>
      </w:r>
    </w:p>
    <w:p w14:paraId="3656B9AB" w14:textId="77777777" w:rsidR="00C40294" w:rsidRDefault="00C40294"/>
    <w:sectPr w:rsidR="00C40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L ShanHeiSun Un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77"/>
    <w:rsid w:val="00091AEA"/>
    <w:rsid w:val="002B14BB"/>
    <w:rsid w:val="003D0C82"/>
    <w:rsid w:val="00575527"/>
    <w:rsid w:val="007A4791"/>
    <w:rsid w:val="007E5CAC"/>
    <w:rsid w:val="00B05773"/>
    <w:rsid w:val="00B85677"/>
    <w:rsid w:val="00C40294"/>
    <w:rsid w:val="00C46553"/>
    <w:rsid w:val="00DC7F37"/>
    <w:rsid w:val="00DD7895"/>
    <w:rsid w:val="60F4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2A7344"/>
  <w15:chartTrackingRefBased/>
  <w15:docId w15:val="{AFFFF1A1-D160-45BA-B136-0965EB2A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E5CA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imes" w:hAnsi="Time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 w:cs="Tahoma"/>
    </w:rPr>
  </w:style>
  <w:style w:type="character" w:customStyle="1" w:styleId="Heading1Char">
    <w:name w:val="Heading 1 Char"/>
    <w:link w:val="Heading1"/>
    <w:rsid w:val="007E5CAC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paragraph" w:styleId="BalloonText">
    <w:name w:val="Balloon Text"/>
    <w:basedOn w:val="Normal"/>
    <w:link w:val="BalloonTextChar"/>
    <w:rsid w:val="003D0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0C82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JAlleyne</dc:creator>
  <cp:keywords/>
  <cp:lastModifiedBy>ja kan</cp:lastModifiedBy>
  <cp:revision>2</cp:revision>
  <cp:lastPrinted>1900-01-01T05:00:00Z</cp:lastPrinted>
  <dcterms:created xsi:type="dcterms:W3CDTF">2018-03-12T20:02:00Z</dcterms:created>
  <dcterms:modified xsi:type="dcterms:W3CDTF">2018-03-12T20:02:00Z</dcterms:modified>
</cp:coreProperties>
</file>